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E8A5E" w14:textId="7338573E" w:rsidR="00EB21D7" w:rsidRPr="00AB7F45" w:rsidRDefault="00D02DFA" w:rsidP="006179D1">
      <w:pPr>
        <w:spacing w:line="0" w:lineRule="atLeast"/>
        <w:ind w:right="20"/>
        <w:jc w:val="center"/>
        <w:rPr>
          <w:rFonts w:ascii="Arial" w:eastAsia="Times New Roman" w:hAnsi="Arial"/>
          <w:spacing w:val="-6"/>
          <w:sz w:val="24"/>
          <w:szCs w:val="24"/>
        </w:rPr>
      </w:pPr>
      <w:r w:rsidRPr="00AB7F45">
        <w:rPr>
          <w:rFonts w:ascii="Arial" w:eastAsia="Times New Roman" w:hAnsi="Arial"/>
          <w:spacing w:val="-6"/>
          <w:sz w:val="24"/>
          <w:szCs w:val="24"/>
        </w:rPr>
        <w:t xml:space="preserve">Central Valley Local Chapter (CVLC) of the California Special District Association </w:t>
      </w:r>
    </w:p>
    <w:p w14:paraId="517F320E" w14:textId="1E4DC3DF" w:rsidR="00EB21D7" w:rsidRPr="00AB7F45" w:rsidRDefault="006179D1" w:rsidP="00EB21D7">
      <w:pPr>
        <w:spacing w:line="0" w:lineRule="atLeast"/>
        <w:ind w:right="20"/>
        <w:jc w:val="center"/>
        <w:rPr>
          <w:rFonts w:ascii="Arial" w:eastAsia="Times New Roman" w:hAnsi="Arial"/>
          <w:b/>
          <w:bCs/>
          <w:spacing w:val="-9"/>
          <w:sz w:val="24"/>
          <w:szCs w:val="24"/>
          <w:u w:val="single"/>
        </w:rPr>
      </w:pPr>
      <w:r w:rsidRPr="00AB7F45">
        <w:rPr>
          <w:rFonts w:ascii="Arial" w:eastAsia="Times New Roman" w:hAnsi="Arial"/>
          <w:b/>
          <w:bCs/>
          <w:spacing w:val="-9"/>
          <w:sz w:val="24"/>
          <w:szCs w:val="24"/>
          <w:u w:val="single"/>
        </w:rPr>
        <w:t>Minutes</w:t>
      </w:r>
    </w:p>
    <w:p w14:paraId="66D35453" w14:textId="7A14B204" w:rsidR="00EB21D7" w:rsidRPr="00AB7F45" w:rsidRDefault="00FD5525" w:rsidP="00E75AAD">
      <w:pPr>
        <w:spacing w:line="253" w:lineRule="exact"/>
        <w:jc w:val="center"/>
        <w:rPr>
          <w:rFonts w:ascii="Arial" w:eastAsia="Times New Roman" w:hAnsi="Arial"/>
          <w:sz w:val="24"/>
          <w:szCs w:val="24"/>
        </w:rPr>
      </w:pPr>
      <w:r w:rsidRPr="00AB7F45">
        <w:rPr>
          <w:rFonts w:ascii="Arial" w:eastAsia="Times New Roman Bold" w:hAnsi="Arial"/>
          <w:spacing w:val="-14"/>
          <w:sz w:val="24"/>
          <w:szCs w:val="24"/>
        </w:rPr>
        <w:t xml:space="preserve">February </w:t>
      </w:r>
      <w:r w:rsidR="00D02DFA" w:rsidRPr="00AB7F45">
        <w:rPr>
          <w:rFonts w:ascii="Arial" w:eastAsia="Times New Roman Bold" w:hAnsi="Arial"/>
          <w:spacing w:val="-14"/>
          <w:sz w:val="24"/>
          <w:szCs w:val="24"/>
        </w:rPr>
        <w:t>7</w:t>
      </w:r>
      <w:r w:rsidRPr="00AB7F45">
        <w:rPr>
          <w:rFonts w:ascii="Arial" w:eastAsia="Times New Roman Bold" w:hAnsi="Arial"/>
          <w:spacing w:val="-14"/>
          <w:sz w:val="24"/>
          <w:szCs w:val="24"/>
        </w:rPr>
        <w:t>,</w:t>
      </w:r>
      <w:r w:rsidR="00E75AAD" w:rsidRPr="00AB7F45">
        <w:rPr>
          <w:rFonts w:ascii="Arial" w:eastAsia="Times New Roman Bold" w:hAnsi="Arial"/>
          <w:spacing w:val="-14"/>
          <w:sz w:val="24"/>
          <w:szCs w:val="24"/>
        </w:rPr>
        <w:t xml:space="preserve"> 202</w:t>
      </w:r>
      <w:r w:rsidRPr="00AB7F45">
        <w:rPr>
          <w:rFonts w:ascii="Arial" w:eastAsia="Times New Roman Bold" w:hAnsi="Arial"/>
          <w:spacing w:val="-14"/>
          <w:sz w:val="24"/>
          <w:szCs w:val="24"/>
        </w:rPr>
        <w:t>3</w:t>
      </w:r>
    </w:p>
    <w:p w14:paraId="5456DB2E" w14:textId="77777777" w:rsidR="005A4436" w:rsidRPr="00AB7F45" w:rsidRDefault="005A4436" w:rsidP="005A4436">
      <w:pPr>
        <w:tabs>
          <w:tab w:val="left" w:pos="1120"/>
        </w:tabs>
        <w:spacing w:line="0" w:lineRule="atLeast"/>
        <w:rPr>
          <w:rFonts w:ascii="Arial" w:eastAsia="Times New Roman Bold" w:hAnsi="Arial"/>
          <w:b/>
          <w:spacing w:val="-15"/>
          <w:sz w:val="24"/>
          <w:szCs w:val="24"/>
        </w:rPr>
      </w:pPr>
    </w:p>
    <w:p w14:paraId="3A5BF279" w14:textId="32547380" w:rsidR="009B587C" w:rsidRPr="00AB7F45" w:rsidRDefault="00EB21D7" w:rsidP="009B587C">
      <w:pPr>
        <w:pStyle w:val="ListParagraph"/>
        <w:numPr>
          <w:ilvl w:val="0"/>
          <w:numId w:val="1"/>
        </w:numPr>
        <w:tabs>
          <w:tab w:val="left" w:pos="1120"/>
        </w:tabs>
        <w:spacing w:line="0" w:lineRule="atLeast"/>
        <w:rPr>
          <w:rFonts w:ascii="Arial" w:eastAsia="Times New Roman Bold" w:hAnsi="Arial"/>
          <w:b/>
          <w:spacing w:val="-15"/>
          <w:sz w:val="24"/>
          <w:szCs w:val="24"/>
        </w:rPr>
      </w:pPr>
      <w:r w:rsidRPr="00AB7F45">
        <w:rPr>
          <w:rFonts w:ascii="Arial" w:eastAsia="Times New Roman Bold" w:hAnsi="Arial"/>
          <w:b/>
          <w:spacing w:val="-15"/>
          <w:sz w:val="24"/>
          <w:szCs w:val="24"/>
          <w:u w:val="single"/>
        </w:rPr>
        <w:t>Agenda Items:</w:t>
      </w:r>
      <w:bookmarkStart w:id="0" w:name="page2"/>
      <w:bookmarkEnd w:id="0"/>
    </w:p>
    <w:p w14:paraId="4B88BDE9" w14:textId="77777777" w:rsidR="00A30EB8" w:rsidRPr="00A30EB8" w:rsidRDefault="009B587C" w:rsidP="00A30EB8">
      <w:pPr>
        <w:pStyle w:val="ListParagraph"/>
        <w:numPr>
          <w:ilvl w:val="0"/>
          <w:numId w:val="14"/>
        </w:numPr>
        <w:tabs>
          <w:tab w:val="left" w:pos="1120"/>
        </w:tabs>
        <w:spacing w:line="0" w:lineRule="atLeast"/>
        <w:rPr>
          <w:rFonts w:ascii="Arial" w:eastAsia="Times New Roman Bold" w:hAnsi="Arial"/>
          <w:b/>
          <w:i/>
          <w:spacing w:val="-15"/>
          <w:sz w:val="24"/>
          <w:szCs w:val="24"/>
        </w:rPr>
      </w:pPr>
      <w:r w:rsidRPr="00AB7F45">
        <w:rPr>
          <w:rFonts w:ascii="Arial" w:eastAsia="Times New Roman Bold" w:hAnsi="Arial"/>
          <w:b/>
          <w:i/>
          <w:spacing w:val="-14"/>
          <w:sz w:val="24"/>
          <w:szCs w:val="24"/>
        </w:rPr>
        <w:t>Introductions</w:t>
      </w:r>
    </w:p>
    <w:p w14:paraId="0E7A56E4" w14:textId="4A3F0202" w:rsidR="00CD096E" w:rsidRPr="00A30EB8" w:rsidRDefault="00B32093" w:rsidP="00A30EB8">
      <w:pPr>
        <w:pStyle w:val="ListParagraph"/>
        <w:numPr>
          <w:ilvl w:val="1"/>
          <w:numId w:val="14"/>
        </w:numPr>
        <w:tabs>
          <w:tab w:val="left" w:pos="1120"/>
        </w:tabs>
        <w:spacing w:line="0" w:lineRule="atLeast"/>
        <w:rPr>
          <w:rFonts w:ascii="Arial" w:eastAsia="Times New Roman Bold" w:hAnsi="Arial"/>
          <w:b/>
          <w:i/>
          <w:spacing w:val="-15"/>
          <w:sz w:val="24"/>
          <w:szCs w:val="24"/>
        </w:rPr>
      </w:pPr>
      <w:r w:rsidRPr="00A30EB8">
        <w:rPr>
          <w:rFonts w:ascii="Arial" w:eastAsia="Times New Roman Bold" w:hAnsi="Arial"/>
          <w:bCs/>
          <w:spacing w:val="-14"/>
          <w:sz w:val="24"/>
          <w:szCs w:val="24"/>
        </w:rPr>
        <w:t>Introduction to the Local Chapter</w:t>
      </w:r>
      <w:r w:rsidR="00CF2040">
        <w:rPr>
          <w:rFonts w:ascii="Arial" w:eastAsia="Times New Roman Bold" w:hAnsi="Arial"/>
          <w:bCs/>
          <w:spacing w:val="-14"/>
          <w:sz w:val="24"/>
          <w:szCs w:val="24"/>
        </w:rPr>
        <w:t xml:space="preserve">: All attendees were asked to introduce themselves, their role, the District they represent, and what their District does. </w:t>
      </w:r>
    </w:p>
    <w:p w14:paraId="500571E0" w14:textId="2B6DAB9C" w:rsidR="0048291F" w:rsidRPr="00AB7F45" w:rsidRDefault="00AB7F45" w:rsidP="00A30EB8">
      <w:pPr>
        <w:pStyle w:val="ListParagraph"/>
        <w:numPr>
          <w:ilvl w:val="1"/>
          <w:numId w:val="14"/>
        </w:numPr>
        <w:tabs>
          <w:tab w:val="left" w:pos="1680"/>
        </w:tabs>
        <w:spacing w:line="0" w:lineRule="atLeast"/>
        <w:rPr>
          <w:rFonts w:ascii="Arial" w:eastAsia="Times New Roman Bold" w:hAnsi="Arial"/>
          <w:bCs/>
          <w:spacing w:val="-14"/>
          <w:sz w:val="24"/>
          <w:szCs w:val="24"/>
        </w:rPr>
      </w:pPr>
      <w:r>
        <w:rPr>
          <w:rFonts w:ascii="Arial" w:hAnsi="Arial"/>
          <w:sz w:val="24"/>
          <w:szCs w:val="24"/>
        </w:rPr>
        <w:t>Introduction of the</w:t>
      </w:r>
      <w:r w:rsidR="0048291F" w:rsidRPr="00AB7F45">
        <w:rPr>
          <w:rFonts w:ascii="Arial" w:hAnsi="Arial"/>
          <w:sz w:val="24"/>
          <w:szCs w:val="24"/>
        </w:rPr>
        <w:t xml:space="preserve"> new CVLC Board</w:t>
      </w:r>
    </w:p>
    <w:p w14:paraId="52605BFF" w14:textId="312B8D23" w:rsidR="0048291F" w:rsidRPr="00AB7F45" w:rsidRDefault="0048291F" w:rsidP="0048291F">
      <w:pPr>
        <w:pStyle w:val="ListParagraph"/>
        <w:numPr>
          <w:ilvl w:val="1"/>
          <w:numId w:val="23"/>
        </w:numPr>
        <w:tabs>
          <w:tab w:val="left" w:pos="1680"/>
        </w:tabs>
        <w:spacing w:line="0" w:lineRule="atLeast"/>
        <w:rPr>
          <w:rFonts w:ascii="Arial" w:eastAsia="Times New Roman Bold" w:hAnsi="Arial"/>
          <w:bCs/>
          <w:spacing w:val="-14"/>
          <w:sz w:val="24"/>
          <w:szCs w:val="24"/>
        </w:rPr>
      </w:pPr>
      <w:r w:rsidRPr="00AB7F45">
        <w:rPr>
          <w:rFonts w:ascii="Arial" w:hAnsi="Arial"/>
          <w:sz w:val="24"/>
          <w:szCs w:val="24"/>
        </w:rPr>
        <w:t>Lorenzo Rios, President</w:t>
      </w:r>
    </w:p>
    <w:p w14:paraId="6ED234C7" w14:textId="6EA6C211" w:rsidR="0048291F" w:rsidRPr="00AB7F45" w:rsidRDefault="0048291F" w:rsidP="0048291F">
      <w:pPr>
        <w:pStyle w:val="ListParagraph"/>
        <w:numPr>
          <w:ilvl w:val="1"/>
          <w:numId w:val="23"/>
        </w:numPr>
        <w:tabs>
          <w:tab w:val="left" w:pos="1680"/>
        </w:tabs>
        <w:spacing w:line="0" w:lineRule="atLeast"/>
        <w:rPr>
          <w:rFonts w:ascii="Arial" w:eastAsia="Times New Roman Bold" w:hAnsi="Arial"/>
          <w:bCs/>
          <w:spacing w:val="-14"/>
          <w:sz w:val="24"/>
          <w:szCs w:val="24"/>
        </w:rPr>
      </w:pPr>
      <w:r w:rsidRPr="00AB7F45">
        <w:rPr>
          <w:rFonts w:ascii="Arial" w:hAnsi="Arial"/>
          <w:sz w:val="24"/>
          <w:szCs w:val="24"/>
        </w:rPr>
        <w:t>September Singh, Vice President</w:t>
      </w:r>
    </w:p>
    <w:p w14:paraId="59B71B3E" w14:textId="64FCF579" w:rsidR="0048291F" w:rsidRPr="00AB7F45" w:rsidRDefault="0048291F" w:rsidP="0048291F">
      <w:pPr>
        <w:pStyle w:val="ListParagraph"/>
        <w:numPr>
          <w:ilvl w:val="1"/>
          <w:numId w:val="23"/>
        </w:numPr>
        <w:tabs>
          <w:tab w:val="left" w:pos="1680"/>
        </w:tabs>
        <w:spacing w:line="0" w:lineRule="atLeast"/>
        <w:rPr>
          <w:rFonts w:ascii="Arial" w:eastAsia="Times New Roman Bold" w:hAnsi="Arial"/>
          <w:bCs/>
          <w:spacing w:val="-14"/>
          <w:sz w:val="24"/>
          <w:szCs w:val="24"/>
        </w:rPr>
      </w:pPr>
      <w:r w:rsidRPr="00AB7F45">
        <w:rPr>
          <w:rFonts w:ascii="Arial" w:hAnsi="Arial"/>
          <w:sz w:val="24"/>
          <w:szCs w:val="24"/>
        </w:rPr>
        <w:t>Steve Haze, Treasurer</w:t>
      </w:r>
    </w:p>
    <w:p w14:paraId="57621466" w14:textId="08F552A5" w:rsidR="0048291F" w:rsidRPr="00AB7F45" w:rsidRDefault="0048291F" w:rsidP="0048291F">
      <w:pPr>
        <w:pStyle w:val="ListParagraph"/>
        <w:numPr>
          <w:ilvl w:val="1"/>
          <w:numId w:val="23"/>
        </w:numPr>
        <w:tabs>
          <w:tab w:val="left" w:pos="1680"/>
        </w:tabs>
        <w:spacing w:line="0" w:lineRule="atLeast"/>
        <w:rPr>
          <w:rFonts w:ascii="Arial" w:eastAsia="Times New Roman Bold" w:hAnsi="Arial"/>
          <w:bCs/>
          <w:spacing w:val="-14"/>
          <w:sz w:val="24"/>
          <w:szCs w:val="24"/>
        </w:rPr>
      </w:pPr>
      <w:r w:rsidRPr="00AB7F45">
        <w:rPr>
          <w:rFonts w:ascii="Arial" w:hAnsi="Arial"/>
          <w:sz w:val="24"/>
          <w:szCs w:val="24"/>
        </w:rPr>
        <w:t>Berta Mims, Secretary</w:t>
      </w:r>
    </w:p>
    <w:p w14:paraId="46702DAD" w14:textId="10E25BDC" w:rsidR="0048291F" w:rsidRPr="00AB7F45" w:rsidRDefault="0048291F" w:rsidP="0048291F">
      <w:pPr>
        <w:pStyle w:val="ListParagraph"/>
        <w:numPr>
          <w:ilvl w:val="1"/>
          <w:numId w:val="23"/>
        </w:numPr>
        <w:tabs>
          <w:tab w:val="left" w:pos="1680"/>
        </w:tabs>
        <w:spacing w:line="0" w:lineRule="atLeast"/>
        <w:rPr>
          <w:rFonts w:ascii="Arial" w:eastAsia="Times New Roman Bold" w:hAnsi="Arial"/>
          <w:bCs/>
          <w:spacing w:val="-14"/>
          <w:sz w:val="24"/>
          <w:szCs w:val="24"/>
        </w:rPr>
      </w:pPr>
      <w:r w:rsidRPr="00AB7F45">
        <w:rPr>
          <w:rFonts w:ascii="Arial" w:hAnsi="Arial"/>
          <w:sz w:val="24"/>
          <w:szCs w:val="24"/>
        </w:rPr>
        <w:t>Kristi Robinson, Water Waze</w:t>
      </w:r>
    </w:p>
    <w:p w14:paraId="56D12462" w14:textId="15F2B1EE" w:rsidR="0048291F" w:rsidRDefault="00AB7F45" w:rsidP="0048291F">
      <w:pPr>
        <w:pStyle w:val="ListParagraph"/>
        <w:numPr>
          <w:ilvl w:val="0"/>
          <w:numId w:val="23"/>
        </w:numPr>
        <w:tabs>
          <w:tab w:val="left" w:pos="1680"/>
        </w:tabs>
        <w:spacing w:line="0" w:lineRule="atLeast"/>
        <w:rPr>
          <w:rFonts w:ascii="Arial" w:eastAsia="Times New Roman Bold" w:hAnsi="Arial"/>
          <w:bCs/>
          <w:spacing w:val="-14"/>
          <w:sz w:val="24"/>
          <w:szCs w:val="24"/>
        </w:rPr>
      </w:pPr>
      <w:r>
        <w:rPr>
          <w:rFonts w:ascii="Arial" w:eastAsia="Times New Roman Bold" w:hAnsi="Arial"/>
          <w:bCs/>
          <w:spacing w:val="-14"/>
          <w:sz w:val="24"/>
          <w:szCs w:val="24"/>
        </w:rPr>
        <w:t xml:space="preserve">Lorenzo Rios thanked Jessica Ritter, Site Logiq for sponsoring breakfast. She shared with the group that Site Logiq is </w:t>
      </w:r>
      <w:r w:rsidRPr="00AB7F45">
        <w:rPr>
          <w:rFonts w:ascii="Arial" w:hAnsi="Arial"/>
          <w:sz w:val="24"/>
          <w:szCs w:val="24"/>
          <w:shd w:val="clear" w:color="auto" w:fill="FFFFFF"/>
        </w:rPr>
        <w:t>dedicated to delivering comprehensive facility solutions that support resiliency, future-proofing, energy savings &amp; sustainability for our clients</w:t>
      </w:r>
      <w:r>
        <w:rPr>
          <w:rFonts w:ascii="Roboto" w:hAnsi="Roboto"/>
          <w:color w:val="4D5156"/>
          <w:sz w:val="21"/>
          <w:szCs w:val="21"/>
          <w:shd w:val="clear" w:color="auto" w:fill="FFFFFF"/>
        </w:rPr>
        <w:t>.</w:t>
      </w:r>
    </w:p>
    <w:p w14:paraId="6F645CBA" w14:textId="5A58EB72" w:rsidR="00AB7F45" w:rsidRPr="00AB7F45" w:rsidRDefault="00AB7F45" w:rsidP="0048291F">
      <w:pPr>
        <w:pStyle w:val="ListParagraph"/>
        <w:numPr>
          <w:ilvl w:val="0"/>
          <w:numId w:val="23"/>
        </w:numPr>
        <w:tabs>
          <w:tab w:val="left" w:pos="1680"/>
        </w:tabs>
        <w:spacing w:line="0" w:lineRule="atLeast"/>
        <w:rPr>
          <w:rFonts w:ascii="Arial" w:eastAsia="Times New Roman Bold" w:hAnsi="Arial"/>
          <w:bCs/>
          <w:spacing w:val="-14"/>
          <w:sz w:val="24"/>
          <w:szCs w:val="24"/>
        </w:rPr>
      </w:pPr>
      <w:r>
        <w:rPr>
          <w:rFonts w:ascii="Arial" w:eastAsia="Times New Roman Bold" w:hAnsi="Arial"/>
          <w:bCs/>
          <w:spacing w:val="-14"/>
          <w:sz w:val="24"/>
          <w:szCs w:val="24"/>
        </w:rPr>
        <w:t xml:space="preserve">Lorenzo Rios shared with the group that the goal of the Central Valley Local Chapter is to provide training and interactions with other Districts to be able to apply the training to each respective District. He shared with the group that CSDA has a pricing structure based on budget and that Chris Palmer can add more information. </w:t>
      </w:r>
    </w:p>
    <w:p w14:paraId="29BF0887" w14:textId="72BB81EA" w:rsidR="0048291F" w:rsidRPr="00AB7F45" w:rsidRDefault="0048291F" w:rsidP="0048291F">
      <w:pPr>
        <w:pStyle w:val="ListParagraph"/>
        <w:tabs>
          <w:tab w:val="left" w:pos="1680"/>
        </w:tabs>
        <w:spacing w:line="0" w:lineRule="atLeast"/>
        <w:ind w:left="2760"/>
        <w:rPr>
          <w:rFonts w:ascii="Arial" w:eastAsia="Times New Roman Bold" w:hAnsi="Arial"/>
          <w:bCs/>
          <w:spacing w:val="-14"/>
          <w:sz w:val="24"/>
          <w:szCs w:val="24"/>
        </w:rPr>
      </w:pPr>
    </w:p>
    <w:p w14:paraId="47DE2A32" w14:textId="6515D28F" w:rsidR="008127D8" w:rsidRPr="00A30EB8" w:rsidRDefault="001C583F" w:rsidP="009B587C">
      <w:pPr>
        <w:pStyle w:val="ListParagraph"/>
        <w:numPr>
          <w:ilvl w:val="0"/>
          <w:numId w:val="13"/>
        </w:numPr>
        <w:tabs>
          <w:tab w:val="left" w:pos="1680"/>
        </w:tabs>
        <w:spacing w:line="0" w:lineRule="atLeast"/>
        <w:rPr>
          <w:rFonts w:ascii="Arial" w:eastAsia="Times New Roman Bold" w:hAnsi="Arial"/>
          <w:b/>
          <w:spacing w:val="-14"/>
          <w:sz w:val="24"/>
          <w:szCs w:val="24"/>
          <w:u w:val="single"/>
        </w:rPr>
      </w:pPr>
      <w:r w:rsidRPr="00AB7F45">
        <w:rPr>
          <w:rFonts w:ascii="Arial" w:eastAsia="Times New Roman Bold" w:hAnsi="Arial"/>
          <w:b/>
          <w:i/>
          <w:spacing w:val="-14"/>
          <w:sz w:val="24"/>
          <w:szCs w:val="24"/>
        </w:rPr>
        <w:t xml:space="preserve">Legislative </w:t>
      </w:r>
      <w:r w:rsidR="009B587C" w:rsidRPr="00AB7F45">
        <w:rPr>
          <w:rFonts w:ascii="Arial" w:eastAsia="Times New Roman Bold" w:hAnsi="Arial"/>
          <w:b/>
          <w:i/>
          <w:spacing w:val="-14"/>
          <w:sz w:val="24"/>
          <w:szCs w:val="24"/>
        </w:rPr>
        <w:t>Update</w:t>
      </w:r>
      <w:r w:rsidRPr="00AB7F45">
        <w:rPr>
          <w:rFonts w:ascii="Arial" w:eastAsia="Times New Roman Bold" w:hAnsi="Arial"/>
          <w:b/>
          <w:i/>
          <w:spacing w:val="-14"/>
          <w:sz w:val="24"/>
          <w:szCs w:val="24"/>
        </w:rPr>
        <w:t xml:space="preserve"> by CSDA</w:t>
      </w:r>
      <w:r w:rsidR="000375B9" w:rsidRPr="00AB7F45">
        <w:rPr>
          <w:rFonts w:ascii="Arial" w:eastAsia="Times New Roman Bold" w:hAnsi="Arial"/>
          <w:b/>
          <w:i/>
          <w:spacing w:val="-14"/>
          <w:sz w:val="24"/>
          <w:szCs w:val="24"/>
        </w:rPr>
        <w:t xml:space="preserve"> </w:t>
      </w:r>
      <w:r w:rsidR="005A4436" w:rsidRPr="00AB7F45">
        <w:rPr>
          <w:rFonts w:ascii="Arial" w:eastAsia="Times New Roman Bold" w:hAnsi="Arial"/>
          <w:b/>
          <w:i/>
          <w:spacing w:val="-14"/>
          <w:sz w:val="24"/>
          <w:szCs w:val="24"/>
        </w:rPr>
        <w:t xml:space="preserve"> </w:t>
      </w:r>
    </w:p>
    <w:p w14:paraId="113BA31A" w14:textId="744EA592" w:rsidR="00A30EB8" w:rsidRPr="00A30EB8" w:rsidRDefault="00A30EB8" w:rsidP="00A30EB8">
      <w:pPr>
        <w:pStyle w:val="ListParagraph"/>
        <w:numPr>
          <w:ilvl w:val="1"/>
          <w:numId w:val="13"/>
        </w:numPr>
        <w:tabs>
          <w:tab w:val="left" w:pos="1680"/>
        </w:tabs>
        <w:spacing w:line="0" w:lineRule="atLeast"/>
        <w:rPr>
          <w:rFonts w:ascii="Arial" w:eastAsia="Times New Roman Bold" w:hAnsi="Arial"/>
          <w:b/>
          <w:spacing w:val="-14"/>
          <w:sz w:val="24"/>
          <w:szCs w:val="24"/>
          <w:u w:val="single"/>
        </w:rPr>
      </w:pPr>
      <w:r>
        <w:rPr>
          <w:rFonts w:ascii="Arial" w:eastAsia="Times New Roman Bold" w:hAnsi="Arial"/>
          <w:bCs/>
          <w:spacing w:val="-14"/>
          <w:sz w:val="24"/>
          <w:szCs w:val="24"/>
        </w:rPr>
        <w:t xml:space="preserve">Chris Palmer shared that if your revenue is under $250,000 or under they have the Pay What You Can model. </w:t>
      </w:r>
    </w:p>
    <w:p w14:paraId="0832D684" w14:textId="61413ABC" w:rsidR="00A30EB8" w:rsidRPr="00A30EB8" w:rsidRDefault="00A30EB8" w:rsidP="00A30EB8">
      <w:pPr>
        <w:pStyle w:val="ListParagraph"/>
        <w:numPr>
          <w:ilvl w:val="1"/>
          <w:numId w:val="13"/>
        </w:numPr>
        <w:tabs>
          <w:tab w:val="left" w:pos="1680"/>
        </w:tabs>
        <w:spacing w:line="0" w:lineRule="atLeast"/>
        <w:rPr>
          <w:rFonts w:ascii="Arial" w:eastAsia="Times New Roman Bold" w:hAnsi="Arial"/>
          <w:b/>
          <w:spacing w:val="-14"/>
          <w:sz w:val="24"/>
          <w:szCs w:val="24"/>
          <w:u w:val="single"/>
        </w:rPr>
      </w:pPr>
      <w:r>
        <w:rPr>
          <w:rFonts w:ascii="Arial" w:eastAsia="Times New Roman Bold" w:hAnsi="Arial"/>
          <w:bCs/>
          <w:spacing w:val="-14"/>
          <w:sz w:val="24"/>
          <w:szCs w:val="24"/>
        </w:rPr>
        <w:t xml:space="preserve">Budget was introduced by the Governor with a deficit, leaving key funding, and does not touch the reserves. More information will come in May. </w:t>
      </w:r>
    </w:p>
    <w:p w14:paraId="1E772B2C" w14:textId="2EBDC6BC" w:rsidR="00A30EB8" w:rsidRPr="00A30EB8" w:rsidRDefault="00A30EB8" w:rsidP="00A30EB8">
      <w:pPr>
        <w:pStyle w:val="ListParagraph"/>
        <w:numPr>
          <w:ilvl w:val="1"/>
          <w:numId w:val="13"/>
        </w:numPr>
        <w:tabs>
          <w:tab w:val="left" w:pos="1680"/>
        </w:tabs>
        <w:spacing w:line="0" w:lineRule="atLeast"/>
        <w:rPr>
          <w:rFonts w:ascii="Arial" w:eastAsia="Times New Roman Bold" w:hAnsi="Arial"/>
          <w:b/>
          <w:spacing w:val="-14"/>
          <w:sz w:val="24"/>
          <w:szCs w:val="24"/>
          <w:u w:val="single"/>
        </w:rPr>
      </w:pPr>
      <w:r>
        <w:rPr>
          <w:rFonts w:ascii="Arial" w:eastAsia="Times New Roman Bold" w:hAnsi="Arial"/>
          <w:bCs/>
          <w:spacing w:val="-14"/>
          <w:sz w:val="24"/>
          <w:szCs w:val="24"/>
        </w:rPr>
        <w:t>AB361- Virtual teleconference meetings were allowed during COVID during the Declaration of Emergency which ends February 28</w:t>
      </w:r>
      <w:r w:rsidRPr="00A30EB8">
        <w:rPr>
          <w:rFonts w:ascii="Arial" w:eastAsia="Times New Roman Bold" w:hAnsi="Arial"/>
          <w:bCs/>
          <w:spacing w:val="-14"/>
          <w:sz w:val="24"/>
          <w:szCs w:val="24"/>
          <w:vertAlign w:val="superscript"/>
        </w:rPr>
        <w:t>th</w:t>
      </w:r>
      <w:r>
        <w:rPr>
          <w:rFonts w:ascii="Arial" w:eastAsia="Times New Roman Bold" w:hAnsi="Arial"/>
          <w:bCs/>
          <w:spacing w:val="-14"/>
          <w:sz w:val="24"/>
          <w:szCs w:val="24"/>
        </w:rPr>
        <w:t>. Now allows two options: 1. Pre COVID Brown Act Rules 2. AB2249 Which gives some flexibility. Trying to make AB361 permanent for region areas as needed.</w:t>
      </w:r>
    </w:p>
    <w:p w14:paraId="417DF423" w14:textId="1A6DCDD3" w:rsidR="00A30EB8" w:rsidRPr="00A30EB8" w:rsidRDefault="00A30EB8" w:rsidP="00A30EB8">
      <w:pPr>
        <w:pStyle w:val="ListParagraph"/>
        <w:numPr>
          <w:ilvl w:val="1"/>
          <w:numId w:val="13"/>
        </w:numPr>
        <w:tabs>
          <w:tab w:val="left" w:pos="1680"/>
        </w:tabs>
        <w:spacing w:line="0" w:lineRule="atLeast"/>
        <w:rPr>
          <w:rFonts w:ascii="Arial" w:eastAsia="Times New Roman Bold" w:hAnsi="Arial"/>
          <w:b/>
          <w:spacing w:val="-14"/>
          <w:sz w:val="24"/>
          <w:szCs w:val="24"/>
          <w:u w:val="single"/>
        </w:rPr>
      </w:pPr>
      <w:r>
        <w:rPr>
          <w:rFonts w:ascii="Arial" w:eastAsia="Times New Roman Bold" w:hAnsi="Arial"/>
          <w:bCs/>
          <w:spacing w:val="-14"/>
          <w:sz w:val="24"/>
          <w:szCs w:val="24"/>
        </w:rPr>
        <w:t xml:space="preserve">California Air Resources Board is trying to implement medium to large fleet sized vehicles have to be zero emission 50% by 2024 and 100% by 2027. CSDAs issues with it is cost, procurement, technology, people to work on them, and what would happen in an emergency. </w:t>
      </w:r>
    </w:p>
    <w:p w14:paraId="1E14CACD" w14:textId="77777777" w:rsidR="00DC1D98" w:rsidRPr="00DC1D98" w:rsidRDefault="00A30EB8" w:rsidP="00A30EB8">
      <w:pPr>
        <w:pStyle w:val="ListParagraph"/>
        <w:numPr>
          <w:ilvl w:val="1"/>
          <w:numId w:val="13"/>
        </w:numPr>
        <w:tabs>
          <w:tab w:val="left" w:pos="1680"/>
        </w:tabs>
        <w:spacing w:line="0" w:lineRule="atLeast"/>
        <w:rPr>
          <w:rFonts w:ascii="Arial" w:eastAsia="Times New Roman Bold" w:hAnsi="Arial"/>
          <w:b/>
          <w:spacing w:val="-14"/>
          <w:sz w:val="24"/>
          <w:szCs w:val="24"/>
          <w:u w:val="single"/>
        </w:rPr>
      </w:pPr>
      <w:r>
        <w:rPr>
          <w:rFonts w:ascii="Arial" w:eastAsia="Times New Roman Bold" w:hAnsi="Arial"/>
          <w:bCs/>
          <w:spacing w:val="-14"/>
          <w:sz w:val="24"/>
          <w:szCs w:val="24"/>
        </w:rPr>
        <w:t xml:space="preserve">National Special Districts Coalition, federal lobbying which was taken over by Cole Karr as the Executive Director. Policy priorities include: special district defined in federal statute, </w:t>
      </w:r>
      <w:r w:rsidR="00DC1D98">
        <w:rPr>
          <w:rFonts w:ascii="Arial" w:eastAsia="Times New Roman Bold" w:hAnsi="Arial"/>
          <w:bCs/>
          <w:spacing w:val="-14"/>
          <w:sz w:val="24"/>
          <w:szCs w:val="24"/>
        </w:rPr>
        <w:t xml:space="preserve">water infrastructure and wile fire prevention, ZEV, and more. </w:t>
      </w:r>
    </w:p>
    <w:p w14:paraId="017DE655" w14:textId="2A2C6657" w:rsidR="00A30EB8" w:rsidRPr="00DC1D98" w:rsidRDefault="00DC1D98" w:rsidP="00A30EB8">
      <w:pPr>
        <w:pStyle w:val="ListParagraph"/>
        <w:numPr>
          <w:ilvl w:val="1"/>
          <w:numId w:val="13"/>
        </w:numPr>
        <w:tabs>
          <w:tab w:val="left" w:pos="1680"/>
        </w:tabs>
        <w:spacing w:line="0" w:lineRule="atLeast"/>
        <w:rPr>
          <w:rFonts w:ascii="Arial" w:eastAsia="Times New Roman Bold" w:hAnsi="Arial"/>
          <w:b/>
          <w:spacing w:val="-14"/>
          <w:sz w:val="24"/>
          <w:szCs w:val="24"/>
          <w:u w:val="single"/>
        </w:rPr>
      </w:pPr>
      <w:r>
        <w:rPr>
          <w:rFonts w:ascii="Arial" w:eastAsia="Times New Roman Bold" w:hAnsi="Arial"/>
          <w:bCs/>
          <w:spacing w:val="-14"/>
          <w:sz w:val="24"/>
          <w:szCs w:val="24"/>
        </w:rPr>
        <w:t xml:space="preserve">Blake Zante shared with the group that they are working on the Farm Bill and Water for CA Act. </w:t>
      </w:r>
    </w:p>
    <w:p w14:paraId="045EF2DF" w14:textId="01DCC3B8" w:rsidR="00DC1D98" w:rsidRPr="0054004C" w:rsidRDefault="00DC1D98" w:rsidP="00A30EB8">
      <w:pPr>
        <w:pStyle w:val="ListParagraph"/>
        <w:numPr>
          <w:ilvl w:val="1"/>
          <w:numId w:val="13"/>
        </w:numPr>
        <w:tabs>
          <w:tab w:val="left" w:pos="1680"/>
        </w:tabs>
        <w:spacing w:line="0" w:lineRule="atLeast"/>
        <w:rPr>
          <w:rFonts w:ascii="Arial" w:eastAsia="Times New Roman Bold" w:hAnsi="Arial"/>
          <w:b/>
          <w:spacing w:val="-14"/>
          <w:sz w:val="24"/>
          <w:szCs w:val="24"/>
          <w:u w:val="single"/>
        </w:rPr>
      </w:pPr>
      <w:r>
        <w:rPr>
          <w:rFonts w:ascii="Arial" w:eastAsia="Times New Roman Bold" w:hAnsi="Arial"/>
          <w:bCs/>
          <w:spacing w:val="-14"/>
          <w:sz w:val="24"/>
          <w:szCs w:val="24"/>
        </w:rPr>
        <w:t xml:space="preserve">Steve Haze asked about the Inflation Reduction Act, and Blake will follow up with Steve and CSDA. Jessica stated that the IRA has some funds for clean energy projects. In the IRA this changed the ability for a special district to get a 30% tax credit for the projects. </w:t>
      </w:r>
    </w:p>
    <w:p w14:paraId="0D4D1409" w14:textId="7BE6AB8F" w:rsidR="0054004C" w:rsidRPr="0054004C" w:rsidRDefault="0054004C" w:rsidP="00A30EB8">
      <w:pPr>
        <w:pStyle w:val="ListParagraph"/>
        <w:numPr>
          <w:ilvl w:val="1"/>
          <w:numId w:val="13"/>
        </w:numPr>
        <w:tabs>
          <w:tab w:val="left" w:pos="1680"/>
        </w:tabs>
        <w:spacing w:line="0" w:lineRule="atLeast"/>
        <w:rPr>
          <w:rFonts w:ascii="Arial" w:eastAsia="Times New Roman Bold" w:hAnsi="Arial"/>
          <w:b/>
          <w:spacing w:val="-14"/>
          <w:sz w:val="24"/>
          <w:szCs w:val="24"/>
          <w:u w:val="single"/>
        </w:rPr>
      </w:pPr>
      <w:r>
        <w:rPr>
          <w:rFonts w:ascii="Arial" w:eastAsia="Times New Roman Bold" w:hAnsi="Arial"/>
          <w:bCs/>
          <w:spacing w:val="-14"/>
          <w:sz w:val="24"/>
          <w:szCs w:val="24"/>
        </w:rPr>
        <w:lastRenderedPageBreak/>
        <w:t xml:space="preserve">Lorenzo Rios asked if there was any movement on the type of vehicles that are allowed for the Public Benefits Program. Jessica stated there is not a lot of flexibility on types of vehicles, but to connect with her individually. </w:t>
      </w:r>
    </w:p>
    <w:p w14:paraId="5B509013" w14:textId="7CF2BDF0" w:rsidR="0054004C" w:rsidRPr="009D3E26" w:rsidRDefault="0054004C" w:rsidP="00A30EB8">
      <w:pPr>
        <w:pStyle w:val="ListParagraph"/>
        <w:numPr>
          <w:ilvl w:val="1"/>
          <w:numId w:val="13"/>
        </w:numPr>
        <w:tabs>
          <w:tab w:val="left" w:pos="1680"/>
        </w:tabs>
        <w:spacing w:line="0" w:lineRule="atLeast"/>
        <w:rPr>
          <w:rFonts w:ascii="Arial" w:eastAsia="Times New Roman Bold" w:hAnsi="Arial"/>
          <w:b/>
          <w:spacing w:val="-14"/>
          <w:sz w:val="24"/>
          <w:szCs w:val="24"/>
          <w:u w:val="single"/>
        </w:rPr>
      </w:pPr>
      <w:r>
        <w:rPr>
          <w:rFonts w:ascii="Arial" w:eastAsia="Times New Roman Bold" w:hAnsi="Arial"/>
          <w:bCs/>
          <w:spacing w:val="-14"/>
          <w:sz w:val="24"/>
          <w:szCs w:val="24"/>
        </w:rPr>
        <w:t xml:space="preserve">Vivian Cao gave an update from Senator Groves office. </w:t>
      </w:r>
      <w:r w:rsidR="0078269A">
        <w:rPr>
          <w:rFonts w:ascii="Arial" w:eastAsia="Times New Roman Bold" w:hAnsi="Arial"/>
          <w:bCs/>
          <w:spacing w:val="-14"/>
          <w:sz w:val="24"/>
          <w:szCs w:val="24"/>
        </w:rPr>
        <w:t xml:space="preserve">The priorities are affordability and inflation, human trafficking, and CPUC hosting information hearing regarding natural gas price hikes. </w:t>
      </w:r>
    </w:p>
    <w:p w14:paraId="076D9B99" w14:textId="14981EA3" w:rsidR="009D3E26" w:rsidRPr="0054004C" w:rsidRDefault="009D3E26" w:rsidP="00A30EB8">
      <w:pPr>
        <w:pStyle w:val="ListParagraph"/>
        <w:numPr>
          <w:ilvl w:val="1"/>
          <w:numId w:val="13"/>
        </w:numPr>
        <w:tabs>
          <w:tab w:val="left" w:pos="1680"/>
        </w:tabs>
        <w:spacing w:line="0" w:lineRule="atLeast"/>
        <w:rPr>
          <w:rFonts w:ascii="Arial" w:eastAsia="Times New Roman Bold" w:hAnsi="Arial"/>
          <w:b/>
          <w:spacing w:val="-14"/>
          <w:sz w:val="24"/>
          <w:szCs w:val="24"/>
          <w:u w:val="single"/>
        </w:rPr>
      </w:pPr>
      <w:r>
        <w:rPr>
          <w:rFonts w:ascii="Arial" w:eastAsia="Times New Roman Bold" w:hAnsi="Arial"/>
          <w:bCs/>
          <w:spacing w:val="-14"/>
          <w:sz w:val="24"/>
          <w:szCs w:val="24"/>
        </w:rPr>
        <w:t xml:space="preserve">Alisha Gallon shared the priorities of Senator Patterson making the state legislator work for the public, EDD issues, funding for education/outreach for teaching youth and their parents about fentanyl, </w:t>
      </w:r>
      <w:r w:rsidR="00780593">
        <w:rPr>
          <w:rFonts w:ascii="Arial" w:eastAsia="Times New Roman Bold" w:hAnsi="Arial"/>
          <w:bCs/>
          <w:spacing w:val="-14"/>
          <w:sz w:val="24"/>
          <w:szCs w:val="24"/>
        </w:rPr>
        <w:t xml:space="preserve">and the </w:t>
      </w:r>
      <w:r>
        <w:rPr>
          <w:rFonts w:ascii="Arial" w:eastAsia="Times New Roman Bold" w:hAnsi="Arial"/>
          <w:bCs/>
          <w:spacing w:val="-14"/>
          <w:sz w:val="24"/>
          <w:szCs w:val="24"/>
        </w:rPr>
        <w:t>sentencing for those who sell fentanyl</w:t>
      </w:r>
      <w:r w:rsidR="00780593">
        <w:rPr>
          <w:rFonts w:ascii="Arial" w:eastAsia="Times New Roman Bold" w:hAnsi="Arial"/>
          <w:bCs/>
          <w:spacing w:val="-14"/>
          <w:sz w:val="24"/>
          <w:szCs w:val="24"/>
        </w:rPr>
        <w:t xml:space="preserve">. </w:t>
      </w:r>
      <w:r>
        <w:rPr>
          <w:rFonts w:ascii="Arial" w:eastAsia="Times New Roman Bold" w:hAnsi="Arial"/>
          <w:bCs/>
          <w:spacing w:val="-14"/>
          <w:sz w:val="24"/>
          <w:szCs w:val="24"/>
        </w:rPr>
        <w:t xml:space="preserve"> </w:t>
      </w:r>
    </w:p>
    <w:p w14:paraId="6DA95E01" w14:textId="77777777" w:rsidR="0054004C" w:rsidRPr="00AB7F45" w:rsidRDefault="0054004C" w:rsidP="0078269A">
      <w:pPr>
        <w:pStyle w:val="ListParagraph"/>
        <w:tabs>
          <w:tab w:val="left" w:pos="1680"/>
        </w:tabs>
        <w:spacing w:line="0" w:lineRule="atLeast"/>
        <w:ind w:left="1440"/>
        <w:rPr>
          <w:rFonts w:ascii="Arial" w:eastAsia="Times New Roman Bold" w:hAnsi="Arial"/>
          <w:b/>
          <w:spacing w:val="-14"/>
          <w:sz w:val="24"/>
          <w:szCs w:val="24"/>
          <w:u w:val="single"/>
        </w:rPr>
      </w:pPr>
    </w:p>
    <w:p w14:paraId="0BAF8AB5" w14:textId="39497CE3" w:rsidR="00EB21D7" w:rsidRPr="00805CDC" w:rsidRDefault="001C583F" w:rsidP="001C583F">
      <w:pPr>
        <w:pStyle w:val="ListParagraph"/>
        <w:numPr>
          <w:ilvl w:val="0"/>
          <w:numId w:val="13"/>
        </w:numPr>
        <w:rPr>
          <w:rFonts w:ascii="Arial" w:eastAsia="Times New Roman Bold" w:hAnsi="Arial"/>
          <w:b/>
          <w:spacing w:val="-14"/>
          <w:sz w:val="24"/>
          <w:szCs w:val="24"/>
        </w:rPr>
      </w:pPr>
      <w:r w:rsidRPr="00AB7F45">
        <w:rPr>
          <w:rFonts w:ascii="Arial" w:eastAsia="Times New Roman Bold" w:hAnsi="Arial"/>
          <w:b/>
          <w:i/>
          <w:spacing w:val="-14"/>
          <w:sz w:val="24"/>
          <w:szCs w:val="24"/>
        </w:rPr>
        <w:t>Input for Upcoming Training</w:t>
      </w:r>
    </w:p>
    <w:p w14:paraId="5348DCE4" w14:textId="2A97D722" w:rsidR="00805CDC" w:rsidRPr="00AB7F45" w:rsidRDefault="00805CDC" w:rsidP="00805CDC">
      <w:pPr>
        <w:pStyle w:val="ListParagraph"/>
        <w:numPr>
          <w:ilvl w:val="1"/>
          <w:numId w:val="13"/>
        </w:numPr>
        <w:rPr>
          <w:rFonts w:ascii="Arial" w:eastAsia="Times New Roman Bold" w:hAnsi="Arial"/>
          <w:b/>
          <w:spacing w:val="-14"/>
          <w:sz w:val="24"/>
          <w:szCs w:val="24"/>
        </w:rPr>
      </w:pPr>
      <w:r>
        <w:rPr>
          <w:rFonts w:ascii="Arial" w:eastAsia="Times New Roman Bold" w:hAnsi="Arial"/>
          <w:bCs/>
          <w:iCs/>
          <w:spacing w:val="-14"/>
          <w:sz w:val="24"/>
          <w:szCs w:val="24"/>
        </w:rPr>
        <w:t xml:space="preserve">Lorenzo Rios asked the attendees to fill out the half sheets in front of them including 3 training opportunities they would like to see. </w:t>
      </w:r>
      <w:r w:rsidR="00CF2040">
        <w:rPr>
          <w:rFonts w:ascii="Arial" w:eastAsia="Times New Roman Bold" w:hAnsi="Arial"/>
          <w:bCs/>
          <w:iCs/>
          <w:spacing w:val="-14"/>
          <w:sz w:val="24"/>
          <w:szCs w:val="24"/>
        </w:rPr>
        <w:t xml:space="preserve">He shared with the group that the local chapter can come together and give the CSDA a list of things we would like to happen and by coming together we can better advocate for our community as a whole. </w:t>
      </w:r>
      <w:r w:rsidR="00BB7B82">
        <w:rPr>
          <w:rFonts w:ascii="Arial" w:eastAsia="Times New Roman Bold" w:hAnsi="Arial"/>
          <w:bCs/>
          <w:iCs/>
          <w:spacing w:val="-14"/>
          <w:sz w:val="24"/>
          <w:szCs w:val="24"/>
        </w:rPr>
        <w:t>He shared with the group the Farm Bureaus model for the FAACT class and how the local special districts can do something similar and allow the constituents the ability to learn about special districts.</w:t>
      </w:r>
    </w:p>
    <w:p w14:paraId="465CECF2" w14:textId="77777777" w:rsidR="009B587C" w:rsidRPr="00AB7F45" w:rsidRDefault="009B587C" w:rsidP="009B587C">
      <w:pPr>
        <w:pStyle w:val="ListParagraph"/>
        <w:ind w:left="0"/>
        <w:rPr>
          <w:rFonts w:ascii="Arial" w:eastAsia="Times New Roman Bold" w:hAnsi="Arial"/>
          <w:spacing w:val="-14"/>
          <w:sz w:val="24"/>
          <w:szCs w:val="24"/>
        </w:rPr>
      </w:pPr>
    </w:p>
    <w:p w14:paraId="1C200C83" w14:textId="0D507439" w:rsidR="00EC377E" w:rsidRPr="00AB7F45" w:rsidRDefault="001C583F" w:rsidP="00DB323B">
      <w:pPr>
        <w:pStyle w:val="ListParagraph"/>
        <w:numPr>
          <w:ilvl w:val="0"/>
          <w:numId w:val="13"/>
        </w:numPr>
        <w:rPr>
          <w:rFonts w:ascii="Arial" w:eastAsia="Times New Roman Bold" w:hAnsi="Arial"/>
          <w:b/>
          <w:i/>
          <w:spacing w:val="-14"/>
          <w:sz w:val="24"/>
          <w:szCs w:val="24"/>
        </w:rPr>
      </w:pPr>
      <w:r w:rsidRPr="00AB7F45">
        <w:rPr>
          <w:rFonts w:ascii="Arial" w:eastAsia="Times New Roman Bold" w:hAnsi="Arial"/>
          <w:b/>
          <w:i/>
          <w:spacing w:val="-14"/>
          <w:sz w:val="24"/>
          <w:szCs w:val="24"/>
        </w:rPr>
        <w:t>Meeting Calendar for the Year</w:t>
      </w:r>
    </w:p>
    <w:p w14:paraId="70C0B0F0" w14:textId="21404CD5" w:rsidR="009B587C" w:rsidRPr="00AB7F45" w:rsidRDefault="0048291F" w:rsidP="0048291F">
      <w:pPr>
        <w:pStyle w:val="ListParagraph"/>
        <w:numPr>
          <w:ilvl w:val="0"/>
          <w:numId w:val="23"/>
        </w:numPr>
        <w:rPr>
          <w:rFonts w:ascii="Arial" w:eastAsia="Times New Roman Bold" w:hAnsi="Arial"/>
          <w:spacing w:val="-14"/>
          <w:sz w:val="24"/>
          <w:szCs w:val="24"/>
        </w:rPr>
      </w:pPr>
      <w:r w:rsidRPr="00AB7F45">
        <w:rPr>
          <w:rFonts w:ascii="Arial" w:eastAsia="Times New Roman Bold" w:hAnsi="Arial"/>
          <w:spacing w:val="-14"/>
          <w:sz w:val="24"/>
          <w:szCs w:val="24"/>
        </w:rPr>
        <w:t>2</w:t>
      </w:r>
      <w:r w:rsidRPr="00AB7F45">
        <w:rPr>
          <w:rFonts w:ascii="Arial" w:eastAsia="Times New Roman Bold" w:hAnsi="Arial"/>
          <w:spacing w:val="-14"/>
          <w:sz w:val="24"/>
          <w:szCs w:val="24"/>
          <w:vertAlign w:val="superscript"/>
        </w:rPr>
        <w:t>nd</w:t>
      </w:r>
      <w:r w:rsidRPr="00AB7F45">
        <w:rPr>
          <w:rFonts w:ascii="Arial" w:eastAsia="Times New Roman Bold" w:hAnsi="Arial"/>
          <w:spacing w:val="-14"/>
          <w:sz w:val="24"/>
          <w:szCs w:val="24"/>
        </w:rPr>
        <w:t xml:space="preserve"> Month of the Quarter, 1</w:t>
      </w:r>
      <w:r w:rsidRPr="00AB7F45">
        <w:rPr>
          <w:rFonts w:ascii="Arial" w:eastAsia="Times New Roman Bold" w:hAnsi="Arial"/>
          <w:spacing w:val="-14"/>
          <w:sz w:val="24"/>
          <w:szCs w:val="24"/>
          <w:vertAlign w:val="superscript"/>
        </w:rPr>
        <w:t>st</w:t>
      </w:r>
      <w:r w:rsidRPr="00AB7F45">
        <w:rPr>
          <w:rFonts w:ascii="Arial" w:eastAsia="Times New Roman Bold" w:hAnsi="Arial"/>
          <w:spacing w:val="-14"/>
          <w:sz w:val="24"/>
          <w:szCs w:val="24"/>
        </w:rPr>
        <w:t xml:space="preserve"> Tuesday</w:t>
      </w:r>
    </w:p>
    <w:p w14:paraId="3AD039F5" w14:textId="77533CD6" w:rsidR="0048291F" w:rsidRPr="00AB7F45" w:rsidRDefault="0048291F" w:rsidP="0048291F">
      <w:pPr>
        <w:pStyle w:val="ListParagraph"/>
        <w:numPr>
          <w:ilvl w:val="0"/>
          <w:numId w:val="23"/>
        </w:numPr>
        <w:rPr>
          <w:rFonts w:ascii="Arial" w:eastAsia="Times New Roman Bold" w:hAnsi="Arial"/>
          <w:spacing w:val="-14"/>
          <w:sz w:val="24"/>
          <w:szCs w:val="24"/>
        </w:rPr>
      </w:pPr>
      <w:r w:rsidRPr="00AB7F45">
        <w:rPr>
          <w:rFonts w:ascii="Arial" w:eastAsia="Times New Roman Bold" w:hAnsi="Arial"/>
          <w:spacing w:val="-14"/>
          <w:sz w:val="24"/>
          <w:szCs w:val="24"/>
        </w:rPr>
        <w:t>May 2</w:t>
      </w:r>
      <w:r w:rsidRPr="00AB7F45">
        <w:rPr>
          <w:rFonts w:ascii="Arial" w:eastAsia="Times New Roman Bold" w:hAnsi="Arial"/>
          <w:spacing w:val="-14"/>
          <w:sz w:val="24"/>
          <w:szCs w:val="24"/>
          <w:vertAlign w:val="superscript"/>
        </w:rPr>
        <w:t>nd</w:t>
      </w:r>
      <w:r w:rsidRPr="00AB7F45">
        <w:rPr>
          <w:rFonts w:ascii="Arial" w:eastAsia="Times New Roman Bold" w:hAnsi="Arial"/>
          <w:spacing w:val="-14"/>
          <w:sz w:val="24"/>
          <w:szCs w:val="24"/>
        </w:rPr>
        <w:t xml:space="preserve">, 2022 10am-12pm, Self Help Enterprises (hosted by Armando) </w:t>
      </w:r>
    </w:p>
    <w:p w14:paraId="6868E75E" w14:textId="1DE0EE7B" w:rsidR="00EB21D7" w:rsidRDefault="00EB21D7" w:rsidP="00EB21D7">
      <w:pPr>
        <w:rPr>
          <w:rFonts w:ascii="Arial" w:eastAsia="Times New Roman" w:hAnsi="Arial"/>
          <w:spacing w:val="-12"/>
          <w:sz w:val="24"/>
          <w:szCs w:val="24"/>
        </w:rPr>
      </w:pPr>
    </w:p>
    <w:p w14:paraId="5929A1F9" w14:textId="04E3E4C6" w:rsidR="0042681E" w:rsidRPr="00A5267F" w:rsidRDefault="0042681E" w:rsidP="0042681E">
      <w:pPr>
        <w:pStyle w:val="ListParagraph"/>
        <w:numPr>
          <w:ilvl w:val="0"/>
          <w:numId w:val="13"/>
        </w:numPr>
        <w:rPr>
          <w:rFonts w:ascii="Arial" w:eastAsia="Times New Roman" w:hAnsi="Arial"/>
          <w:b/>
          <w:bCs/>
          <w:spacing w:val="-12"/>
          <w:sz w:val="24"/>
          <w:szCs w:val="24"/>
        </w:rPr>
      </w:pPr>
      <w:r>
        <w:rPr>
          <w:rFonts w:ascii="Arial" w:eastAsia="Times New Roman" w:hAnsi="Arial"/>
          <w:spacing w:val="-12"/>
          <w:sz w:val="24"/>
          <w:szCs w:val="24"/>
        </w:rPr>
        <w:t>As the host of the meeting Lorenzo Rios shared with the attendees what the Clovis Veterans Memorial District does and the spaces it offers. He took them on a tour of the facility.</w:t>
      </w:r>
    </w:p>
    <w:p w14:paraId="35CC204D" w14:textId="23268B54" w:rsidR="00A5267F" w:rsidRPr="0042681E" w:rsidRDefault="00A5267F" w:rsidP="0042681E">
      <w:pPr>
        <w:pStyle w:val="ListParagraph"/>
        <w:numPr>
          <w:ilvl w:val="0"/>
          <w:numId w:val="13"/>
        </w:numPr>
        <w:rPr>
          <w:rFonts w:ascii="Arial" w:eastAsia="Times New Roman" w:hAnsi="Arial"/>
          <w:b/>
          <w:bCs/>
          <w:spacing w:val="-12"/>
          <w:sz w:val="24"/>
          <w:szCs w:val="24"/>
        </w:rPr>
      </w:pPr>
      <w:r>
        <w:rPr>
          <w:rFonts w:ascii="Arial" w:eastAsia="Times New Roman" w:hAnsi="Arial"/>
          <w:spacing w:val="-12"/>
          <w:sz w:val="24"/>
          <w:szCs w:val="24"/>
        </w:rPr>
        <w:t xml:space="preserve">Lorenzo Rios shared with the attendees that unfortunately Kristi Robinson will not be able to be a part of the Board. Adam Ramos from Calwa Recreation and Park District stated he would be interested. With no objections he was voted to the Board of Directors as a trustee. </w:t>
      </w:r>
    </w:p>
    <w:p w14:paraId="5A38926E" w14:textId="77777777" w:rsidR="0042681E" w:rsidRPr="0042681E" w:rsidRDefault="0042681E" w:rsidP="0042681E">
      <w:pPr>
        <w:pStyle w:val="ListParagraph"/>
        <w:rPr>
          <w:rFonts w:ascii="Arial" w:eastAsia="Times New Roman" w:hAnsi="Arial"/>
          <w:b/>
          <w:bCs/>
          <w:spacing w:val="-12"/>
          <w:sz w:val="24"/>
          <w:szCs w:val="24"/>
        </w:rPr>
      </w:pPr>
    </w:p>
    <w:p w14:paraId="1B80E209" w14:textId="77777777" w:rsidR="00EB21D7" w:rsidRPr="00AB7F45" w:rsidRDefault="00BA3954" w:rsidP="00EB21D7">
      <w:pPr>
        <w:pStyle w:val="ListParagraph"/>
        <w:numPr>
          <w:ilvl w:val="0"/>
          <w:numId w:val="1"/>
        </w:numPr>
        <w:rPr>
          <w:rFonts w:ascii="Arial" w:eastAsia="Times New Roman" w:hAnsi="Arial"/>
          <w:b/>
          <w:spacing w:val="-12"/>
          <w:sz w:val="24"/>
          <w:szCs w:val="24"/>
          <w:u w:val="single"/>
        </w:rPr>
      </w:pPr>
      <w:r w:rsidRPr="00AB7F45">
        <w:rPr>
          <w:rFonts w:ascii="Arial" w:eastAsia="Times New Roman" w:hAnsi="Arial"/>
          <w:b/>
          <w:spacing w:val="-12"/>
          <w:sz w:val="24"/>
          <w:szCs w:val="24"/>
          <w:u w:val="single"/>
        </w:rPr>
        <w:t>Adjournm</w:t>
      </w:r>
      <w:r w:rsidR="00CE315A" w:rsidRPr="00AB7F45">
        <w:rPr>
          <w:rFonts w:ascii="Arial" w:eastAsia="Times New Roman" w:hAnsi="Arial"/>
          <w:b/>
          <w:spacing w:val="-12"/>
          <w:sz w:val="24"/>
          <w:szCs w:val="24"/>
          <w:u w:val="single"/>
        </w:rPr>
        <w:t xml:space="preserve">ent </w:t>
      </w:r>
    </w:p>
    <w:p w14:paraId="3A6C216D" w14:textId="22B33BB4" w:rsidR="00CE315A" w:rsidRPr="0042681E" w:rsidRDefault="0042681E" w:rsidP="0042681E">
      <w:pPr>
        <w:ind w:left="720"/>
        <w:rPr>
          <w:rFonts w:ascii="Arial" w:eastAsia="Times New Roman" w:hAnsi="Arial"/>
          <w:bCs/>
          <w:spacing w:val="-12"/>
          <w:sz w:val="26"/>
          <w:szCs w:val="26"/>
        </w:rPr>
      </w:pPr>
      <w:r>
        <w:rPr>
          <w:rFonts w:ascii="Arial" w:eastAsia="Times New Roman" w:hAnsi="Arial"/>
          <w:bCs/>
          <w:spacing w:val="-12"/>
          <w:sz w:val="26"/>
          <w:szCs w:val="26"/>
        </w:rPr>
        <w:t xml:space="preserve">With no further business to discuss the meeting adjourned at </w:t>
      </w:r>
      <w:r w:rsidR="00EE3F93">
        <w:rPr>
          <w:rFonts w:ascii="Arial" w:eastAsia="Times New Roman" w:hAnsi="Arial"/>
          <w:bCs/>
          <w:spacing w:val="-12"/>
          <w:sz w:val="26"/>
          <w:szCs w:val="26"/>
        </w:rPr>
        <w:t>12:03pm.</w:t>
      </w:r>
    </w:p>
    <w:p w14:paraId="614B283D" w14:textId="77777777" w:rsidR="00CE315A" w:rsidRPr="00D02DFA" w:rsidRDefault="00CE315A" w:rsidP="00CE315A">
      <w:pPr>
        <w:rPr>
          <w:rFonts w:ascii="Arial" w:eastAsia="Times New Roman" w:hAnsi="Arial"/>
          <w:b/>
          <w:spacing w:val="-12"/>
          <w:sz w:val="26"/>
          <w:szCs w:val="26"/>
          <w:u w:val="single"/>
        </w:rPr>
      </w:pPr>
    </w:p>
    <w:p w14:paraId="1B539D9B" w14:textId="77777777" w:rsidR="00CE315A" w:rsidRPr="00D02DFA" w:rsidRDefault="00CE315A" w:rsidP="00CE315A">
      <w:pPr>
        <w:rPr>
          <w:rFonts w:ascii="Arial" w:eastAsia="Times New Roman" w:hAnsi="Arial"/>
          <w:b/>
          <w:spacing w:val="-12"/>
          <w:sz w:val="26"/>
          <w:szCs w:val="26"/>
          <w:u w:val="single"/>
        </w:rPr>
      </w:pPr>
    </w:p>
    <w:p w14:paraId="71D1F6EE" w14:textId="77777777" w:rsidR="00971717" w:rsidRPr="00D02DFA" w:rsidRDefault="00971717">
      <w:pPr>
        <w:rPr>
          <w:rFonts w:ascii="Arial" w:hAnsi="Arial"/>
        </w:rPr>
      </w:pPr>
      <w:bookmarkStart w:id="1" w:name="page3"/>
      <w:bookmarkEnd w:id="1"/>
    </w:p>
    <w:sectPr w:rsidR="00971717" w:rsidRPr="00D02D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1E0E8" w14:textId="77777777" w:rsidR="0028798A" w:rsidRDefault="0028798A" w:rsidP="008023F9">
      <w:r>
        <w:separator/>
      </w:r>
    </w:p>
  </w:endnote>
  <w:endnote w:type="continuationSeparator" w:id="0">
    <w:p w14:paraId="405884F4" w14:textId="77777777" w:rsidR="0028798A" w:rsidRDefault="0028798A" w:rsidP="0080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pitch w:val="variable"/>
    <w:sig w:usb0="E0002E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E9A8E" w14:textId="77777777" w:rsidR="0028798A" w:rsidRDefault="0028798A" w:rsidP="008023F9">
      <w:r>
        <w:separator/>
      </w:r>
    </w:p>
  </w:footnote>
  <w:footnote w:type="continuationSeparator" w:id="0">
    <w:p w14:paraId="5FDAEE45" w14:textId="77777777" w:rsidR="0028798A" w:rsidRDefault="0028798A" w:rsidP="00802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6D2BF48"/>
    <w:lvl w:ilvl="0" w:tplc="5EBA5C8E">
      <w:start w:val="1"/>
      <w:numFmt w:val="decimal"/>
      <w:lvlText w:val="%1."/>
      <w:lvlJc w:val="left"/>
      <w:pPr>
        <w:ind w:left="0" w:firstLine="0"/>
      </w:pPr>
      <w:rPr>
        <w:rFonts w:ascii="Times New Roman Bold" w:eastAsia="Times New Roman Bold" w:hAnsi="Times New Roman Bold" w:cs="Arial"/>
      </w:rPr>
    </w:lvl>
    <w:lvl w:ilvl="1" w:tplc="A3B4C382">
      <w:start w:val="1"/>
      <w:numFmt w:val="lowerLetter"/>
      <w:lvlText w:val="%2."/>
      <w:lvlJc w:val="left"/>
      <w:pPr>
        <w:ind w:left="0" w:firstLine="0"/>
      </w:pPr>
      <w:rPr>
        <w:rFonts w:hint="default"/>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000026E8"/>
    <w:lvl w:ilvl="0" w:tplc="FFFFFFFF">
      <w:start w:val="2"/>
      <w:numFmt w:val="lowerLetter"/>
      <w:lvlText w:val="%1."/>
      <w:lvlJc w:val="left"/>
      <w:pPr>
        <w:ind w:left="1836" w:firstLine="0"/>
      </w:pPr>
    </w:lvl>
    <w:lvl w:ilvl="1" w:tplc="FFFFFFFF">
      <w:start w:val="1"/>
      <w:numFmt w:val="bullet"/>
      <w:lvlText w:val=""/>
      <w:lvlJc w:val="left"/>
      <w:pPr>
        <w:ind w:left="1836" w:firstLine="0"/>
      </w:pPr>
    </w:lvl>
    <w:lvl w:ilvl="2" w:tplc="FFFFFFFF">
      <w:start w:val="1"/>
      <w:numFmt w:val="bullet"/>
      <w:lvlText w:val=""/>
      <w:lvlJc w:val="left"/>
      <w:pPr>
        <w:ind w:left="1836" w:firstLine="0"/>
      </w:pPr>
    </w:lvl>
    <w:lvl w:ilvl="3" w:tplc="FFFFFFFF">
      <w:start w:val="1"/>
      <w:numFmt w:val="bullet"/>
      <w:lvlText w:val=""/>
      <w:lvlJc w:val="left"/>
      <w:pPr>
        <w:ind w:left="1836" w:firstLine="0"/>
      </w:pPr>
    </w:lvl>
    <w:lvl w:ilvl="4" w:tplc="FFFFFFFF">
      <w:start w:val="1"/>
      <w:numFmt w:val="bullet"/>
      <w:lvlText w:val=""/>
      <w:lvlJc w:val="left"/>
      <w:pPr>
        <w:ind w:left="1836" w:firstLine="0"/>
      </w:pPr>
    </w:lvl>
    <w:lvl w:ilvl="5" w:tplc="FFFFFFFF">
      <w:start w:val="1"/>
      <w:numFmt w:val="bullet"/>
      <w:lvlText w:val=""/>
      <w:lvlJc w:val="left"/>
      <w:pPr>
        <w:ind w:left="1836" w:firstLine="0"/>
      </w:pPr>
    </w:lvl>
    <w:lvl w:ilvl="6" w:tplc="FFFFFFFF">
      <w:start w:val="1"/>
      <w:numFmt w:val="bullet"/>
      <w:lvlText w:val=""/>
      <w:lvlJc w:val="left"/>
      <w:pPr>
        <w:ind w:left="1836" w:firstLine="0"/>
      </w:pPr>
    </w:lvl>
    <w:lvl w:ilvl="7" w:tplc="FFFFFFFF">
      <w:start w:val="1"/>
      <w:numFmt w:val="bullet"/>
      <w:lvlText w:val=""/>
      <w:lvlJc w:val="left"/>
      <w:pPr>
        <w:ind w:left="1836" w:firstLine="0"/>
      </w:pPr>
    </w:lvl>
    <w:lvl w:ilvl="8" w:tplc="FFFFFFFF">
      <w:start w:val="1"/>
      <w:numFmt w:val="bullet"/>
      <w:lvlText w:val=""/>
      <w:lvlJc w:val="left"/>
      <w:pPr>
        <w:ind w:left="1836" w:firstLine="0"/>
      </w:pPr>
    </w:lvl>
  </w:abstractNum>
  <w:abstractNum w:abstractNumId="2" w15:restartNumberingAfterBreak="0">
    <w:nsid w:val="00000003"/>
    <w:multiLevelType w:val="hybridMultilevel"/>
    <w:tmpl w:val="000001EA"/>
    <w:lvl w:ilvl="0" w:tplc="FFFFFFFF">
      <w:start w:val="4"/>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4"/>
    <w:multiLevelType w:val="hybridMultilevel"/>
    <w:tmpl w:val="00000BB2"/>
    <w:lvl w:ilvl="0" w:tplc="FFFFFFFF">
      <w:start w:val="4"/>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5"/>
    <w:multiLevelType w:val="hybridMultilevel"/>
    <w:tmpl w:val="00002EA6"/>
    <w:lvl w:ilvl="0" w:tplc="FFFFFFFF">
      <w:start w:val="6"/>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5303A77"/>
    <w:multiLevelType w:val="hybridMultilevel"/>
    <w:tmpl w:val="19A4ECEE"/>
    <w:lvl w:ilvl="0" w:tplc="C5ECA980">
      <w:numFmt w:val="bullet"/>
      <w:lvlText w:val="-"/>
      <w:lvlJc w:val="left"/>
      <w:pPr>
        <w:ind w:left="1080" w:hanging="360"/>
      </w:pPr>
      <w:rPr>
        <w:rFonts w:ascii="Times New Roman Bold" w:eastAsia="Times New Roman Bold" w:hAnsi="Times New Roman Bold" w:cs="Times New Roman Bol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57633E2"/>
    <w:multiLevelType w:val="hybridMultilevel"/>
    <w:tmpl w:val="89E48892"/>
    <w:lvl w:ilvl="0" w:tplc="7A7A225C">
      <w:numFmt w:val="bullet"/>
      <w:lvlText w:val="-"/>
      <w:lvlJc w:val="left"/>
      <w:pPr>
        <w:ind w:left="1800" w:hanging="360"/>
      </w:pPr>
      <w:rPr>
        <w:rFonts w:ascii="Times New Roman Bold" w:eastAsia="Times New Roman Bold" w:hAnsi="Times New Roman Bold" w:cs="Times New Roman Bold" w:hint="default"/>
        <w: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63C60A3"/>
    <w:multiLevelType w:val="multilevel"/>
    <w:tmpl w:val="3E580BD6"/>
    <w:lvl w:ilvl="0">
      <w:start w:val="1"/>
      <w:numFmt w:val="decimal"/>
      <w:lvlText w:val="%1."/>
      <w:lvlJc w:val="left"/>
      <w:pPr>
        <w:ind w:left="0" w:firstLine="0"/>
      </w:pPr>
      <w:rPr>
        <w:rFonts w:ascii="Times New Roman Bold" w:eastAsia="Times New Roman Bold" w:hAnsi="Times New Roman Bold" w:cs="Arial"/>
      </w:rPr>
    </w:lvl>
    <w:lvl w:ilvl="1">
      <w:start w:val="1"/>
      <w:numFmt w:val="low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0EFD2669"/>
    <w:multiLevelType w:val="hybridMultilevel"/>
    <w:tmpl w:val="AB76412C"/>
    <w:lvl w:ilvl="0" w:tplc="3AEE264C">
      <w:start w:val="3"/>
      <w:numFmt w:val="bullet"/>
      <w:lvlText w:val="-"/>
      <w:lvlJc w:val="left"/>
      <w:pPr>
        <w:ind w:left="720" w:hanging="360"/>
      </w:pPr>
      <w:rPr>
        <w:rFonts w:ascii="Times New Roman Bold" w:eastAsia="Times New Roman Bold" w:hAnsi="Times New Roman Bold" w:cs="Times New Roman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D7D14"/>
    <w:multiLevelType w:val="hybridMultilevel"/>
    <w:tmpl w:val="9B0E0608"/>
    <w:lvl w:ilvl="0" w:tplc="04090001">
      <w:start w:val="1"/>
      <w:numFmt w:val="bullet"/>
      <w:lvlText w:val=""/>
      <w:lvlJc w:val="left"/>
      <w:pPr>
        <w:ind w:left="2760" w:hanging="360"/>
      </w:pPr>
      <w:rPr>
        <w:rFonts w:ascii="Symbol" w:hAnsi="Symbol" w:hint="default"/>
      </w:rPr>
    </w:lvl>
    <w:lvl w:ilvl="1" w:tplc="04090003">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10" w15:restartNumberingAfterBreak="0">
    <w:nsid w:val="2C9637D4"/>
    <w:multiLevelType w:val="hybridMultilevel"/>
    <w:tmpl w:val="8DCA0D0C"/>
    <w:lvl w:ilvl="0" w:tplc="5D38C672">
      <w:numFmt w:val="bullet"/>
      <w:lvlText w:val="-"/>
      <w:lvlJc w:val="left"/>
      <w:pPr>
        <w:ind w:left="2040" w:hanging="360"/>
      </w:pPr>
      <w:rPr>
        <w:rFonts w:ascii="Times New Roman Bold" w:eastAsia="Times New Roman Bold" w:hAnsi="Times New Roman Bold" w:cs="Times New Roman Bold" w:hint="default"/>
        <w:i/>
        <w:u w:val="none"/>
      </w:rPr>
    </w:lvl>
    <w:lvl w:ilvl="1" w:tplc="04090003">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1" w15:restartNumberingAfterBreak="0">
    <w:nsid w:val="3CBA6BB5"/>
    <w:multiLevelType w:val="hybridMultilevel"/>
    <w:tmpl w:val="07B28A56"/>
    <w:lvl w:ilvl="0" w:tplc="FA66BA98">
      <w:numFmt w:val="bullet"/>
      <w:lvlText w:val="-"/>
      <w:lvlJc w:val="left"/>
      <w:pPr>
        <w:ind w:left="1080" w:hanging="360"/>
      </w:pPr>
      <w:rPr>
        <w:rFonts w:ascii="Times New Roman Bold" w:eastAsia="Times New Roman Bold" w:hAnsi="Times New Roman Bold" w:cs="Times New Roman Bol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782772"/>
    <w:multiLevelType w:val="hybridMultilevel"/>
    <w:tmpl w:val="F8709A38"/>
    <w:lvl w:ilvl="0" w:tplc="88860E88">
      <w:start w:val="3"/>
      <w:numFmt w:val="bullet"/>
      <w:lvlText w:val="-"/>
      <w:lvlJc w:val="left"/>
      <w:pPr>
        <w:ind w:left="1700" w:hanging="360"/>
      </w:pPr>
      <w:rPr>
        <w:rFonts w:ascii="Times New Roman Bold" w:eastAsia="Times New Roman Bold" w:hAnsi="Times New Roman Bold" w:cs="Times New Roman Bold"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13" w15:restartNumberingAfterBreak="0">
    <w:nsid w:val="56C87668"/>
    <w:multiLevelType w:val="hybridMultilevel"/>
    <w:tmpl w:val="CBFC1D68"/>
    <w:lvl w:ilvl="0" w:tplc="C09487EA">
      <w:start w:val="1"/>
      <w:numFmt w:val="upperLetter"/>
      <w:lvlText w:val="%1."/>
      <w:lvlJc w:val="left"/>
      <w:pPr>
        <w:ind w:left="720" w:hanging="360"/>
      </w:pPr>
      <w:rPr>
        <w:rFonts w:hint="default"/>
        <w:u w:val="none"/>
      </w:rPr>
    </w:lvl>
    <w:lvl w:ilvl="1" w:tplc="6AAE1E9E">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D7414D"/>
    <w:multiLevelType w:val="hybridMultilevel"/>
    <w:tmpl w:val="14D806AC"/>
    <w:lvl w:ilvl="0" w:tplc="A5E6F246">
      <w:numFmt w:val="bullet"/>
      <w:lvlText w:val="-"/>
      <w:lvlJc w:val="left"/>
      <w:pPr>
        <w:ind w:left="1080" w:hanging="360"/>
      </w:pPr>
      <w:rPr>
        <w:rFonts w:ascii="Times New Roman Bold" w:eastAsia="Times New Roman Bold" w:hAnsi="Times New Roman Bold" w:cs="Times New Roman Bold" w:hint="default"/>
        <w:i/>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C31D47"/>
    <w:multiLevelType w:val="hybridMultilevel"/>
    <w:tmpl w:val="D7D0FC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5F533214"/>
    <w:multiLevelType w:val="hybridMultilevel"/>
    <w:tmpl w:val="46489A92"/>
    <w:lvl w:ilvl="0" w:tplc="19563832">
      <w:numFmt w:val="bullet"/>
      <w:lvlText w:val="-"/>
      <w:lvlJc w:val="left"/>
      <w:pPr>
        <w:ind w:left="1800" w:hanging="360"/>
      </w:pPr>
      <w:rPr>
        <w:rFonts w:ascii="Times New Roman Bold" w:eastAsia="Times New Roman Bold" w:hAnsi="Times New Roman Bold" w:cs="Times New Roman Bold"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C584493"/>
    <w:multiLevelType w:val="multilevel"/>
    <w:tmpl w:val="17BE2FB4"/>
    <w:lvl w:ilvl="0">
      <w:start w:val="1"/>
      <w:numFmt w:val="decimal"/>
      <w:lvlText w:val="%1."/>
      <w:lvlJc w:val="left"/>
      <w:pPr>
        <w:ind w:left="0" w:firstLine="0"/>
      </w:pPr>
      <w:rPr>
        <w:rFonts w:ascii="Times New Roman Bold" w:eastAsia="Times New Roman Bold" w:hAnsi="Times New Roman Bold" w:cs="Arial"/>
      </w:rPr>
    </w:lvl>
    <w:lvl w:ilvl="1">
      <w:start w:val="1"/>
      <w:numFmt w:val="lowerLetter"/>
      <w:lvlText w:val="%2."/>
      <w:lvlJc w:val="center"/>
      <w:pPr>
        <w:ind w:left="0" w:firstLine="0"/>
      </w:pPr>
      <w:rPr>
        <w:rFonts w:hint="default"/>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6CC57F9A"/>
    <w:multiLevelType w:val="hybridMultilevel"/>
    <w:tmpl w:val="7848CBBA"/>
    <w:lvl w:ilvl="0" w:tplc="EB968DE8">
      <w:start w:val="3"/>
      <w:numFmt w:val="bullet"/>
      <w:lvlText w:val="-"/>
      <w:lvlJc w:val="left"/>
      <w:pPr>
        <w:ind w:left="1340" w:hanging="360"/>
      </w:pPr>
      <w:rPr>
        <w:rFonts w:ascii="Times New Roman Bold" w:eastAsia="Times New Roman Bold" w:hAnsi="Times New Roman Bold" w:cs="Times New Roman Bold" w:hint="default"/>
        <w:u w:val="single"/>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9" w15:restartNumberingAfterBreak="0">
    <w:nsid w:val="6EC96FA5"/>
    <w:multiLevelType w:val="hybridMultilevel"/>
    <w:tmpl w:val="625A8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361F48"/>
    <w:multiLevelType w:val="hybridMultilevel"/>
    <w:tmpl w:val="2542B444"/>
    <w:lvl w:ilvl="0" w:tplc="4AFABAE2">
      <w:start w:val="3"/>
      <w:numFmt w:val="bullet"/>
      <w:lvlText w:val="-"/>
      <w:lvlJc w:val="left"/>
      <w:pPr>
        <w:ind w:left="2040" w:hanging="360"/>
      </w:pPr>
      <w:rPr>
        <w:rFonts w:ascii="Times New Roman Bold" w:eastAsia="Times New Roman Bold" w:hAnsi="Times New Roman Bold" w:cs="Times New Roman Bold" w:hint="default"/>
      </w:rPr>
    </w:lvl>
    <w:lvl w:ilvl="1" w:tplc="04090001">
      <w:start w:val="1"/>
      <w:numFmt w:val="bullet"/>
      <w:lvlText w:val=""/>
      <w:lvlJc w:val="left"/>
      <w:pPr>
        <w:ind w:left="2760" w:hanging="360"/>
      </w:pPr>
      <w:rPr>
        <w:rFonts w:ascii="Symbol" w:hAnsi="Symbol"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1" w15:restartNumberingAfterBreak="0">
    <w:nsid w:val="7B1231A1"/>
    <w:multiLevelType w:val="hybridMultilevel"/>
    <w:tmpl w:val="82E4EC26"/>
    <w:lvl w:ilvl="0" w:tplc="077C938E">
      <w:start w:val="2"/>
      <w:numFmt w:val="upperLetter"/>
      <w:lvlText w:val="%1."/>
      <w:lvlJc w:val="left"/>
      <w:pPr>
        <w:ind w:left="720" w:hanging="360"/>
      </w:pPr>
      <w:rPr>
        <w:rFonts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5982700">
    <w:abstractNumId w:val="0"/>
  </w:num>
  <w:num w:numId="2" w16cid:durableId="1283071173">
    <w:abstractNumId w:val="1"/>
    <w:lvlOverride w:ilvl="0">
      <w:startOverride w:val="2"/>
    </w:lvlOverride>
    <w:lvlOverride w:ilvl="1"/>
    <w:lvlOverride w:ilvl="2"/>
    <w:lvlOverride w:ilvl="3"/>
    <w:lvlOverride w:ilvl="4"/>
    <w:lvlOverride w:ilvl="5"/>
    <w:lvlOverride w:ilvl="6"/>
    <w:lvlOverride w:ilvl="7"/>
    <w:lvlOverride w:ilvl="8"/>
  </w:num>
  <w:num w:numId="3" w16cid:durableId="1810781300">
    <w:abstractNumId w:val="2"/>
    <w:lvlOverride w:ilvl="0">
      <w:startOverride w:val="4"/>
    </w:lvlOverride>
    <w:lvlOverride w:ilvl="1"/>
    <w:lvlOverride w:ilvl="2"/>
    <w:lvlOverride w:ilvl="3"/>
    <w:lvlOverride w:ilvl="4"/>
    <w:lvlOverride w:ilvl="5"/>
    <w:lvlOverride w:ilvl="6"/>
    <w:lvlOverride w:ilvl="7"/>
    <w:lvlOverride w:ilvl="8"/>
  </w:num>
  <w:num w:numId="4" w16cid:durableId="46075929">
    <w:abstractNumId w:val="3"/>
    <w:lvlOverride w:ilvl="0">
      <w:startOverride w:val="4"/>
    </w:lvlOverride>
    <w:lvlOverride w:ilvl="1">
      <w:startOverride w:val="1"/>
    </w:lvlOverride>
    <w:lvlOverride w:ilvl="2"/>
    <w:lvlOverride w:ilvl="3"/>
    <w:lvlOverride w:ilvl="4"/>
    <w:lvlOverride w:ilvl="5"/>
    <w:lvlOverride w:ilvl="6"/>
    <w:lvlOverride w:ilvl="7"/>
    <w:lvlOverride w:ilvl="8"/>
  </w:num>
  <w:num w:numId="5" w16cid:durableId="2123574235">
    <w:abstractNumId w:val="4"/>
    <w:lvlOverride w:ilvl="0">
      <w:startOverride w:val="6"/>
    </w:lvlOverride>
    <w:lvlOverride w:ilvl="1"/>
    <w:lvlOverride w:ilvl="2"/>
    <w:lvlOverride w:ilvl="3"/>
    <w:lvlOverride w:ilvl="4"/>
    <w:lvlOverride w:ilvl="5"/>
    <w:lvlOverride w:ilvl="6"/>
    <w:lvlOverride w:ilvl="7"/>
    <w:lvlOverride w:ilvl="8"/>
  </w:num>
  <w:num w:numId="6" w16cid:durableId="1483082803">
    <w:abstractNumId w:val="18"/>
  </w:num>
  <w:num w:numId="7" w16cid:durableId="1755593687">
    <w:abstractNumId w:val="12"/>
  </w:num>
  <w:num w:numId="8" w16cid:durableId="1005061044">
    <w:abstractNumId w:val="8"/>
  </w:num>
  <w:num w:numId="9" w16cid:durableId="479343853">
    <w:abstractNumId w:val="20"/>
  </w:num>
  <w:num w:numId="10" w16cid:durableId="2108311317">
    <w:abstractNumId w:val="7"/>
  </w:num>
  <w:num w:numId="11" w16cid:durableId="1649551901">
    <w:abstractNumId w:val="0"/>
  </w:num>
  <w:num w:numId="12" w16cid:durableId="1809859412">
    <w:abstractNumId w:val="17"/>
  </w:num>
  <w:num w:numId="13" w16cid:durableId="696540083">
    <w:abstractNumId w:val="21"/>
  </w:num>
  <w:num w:numId="14" w16cid:durableId="1942297876">
    <w:abstractNumId w:val="13"/>
  </w:num>
  <w:num w:numId="15" w16cid:durableId="463742908">
    <w:abstractNumId w:val="19"/>
  </w:num>
  <w:num w:numId="16" w16cid:durableId="1589343417">
    <w:abstractNumId w:val="5"/>
  </w:num>
  <w:num w:numId="17" w16cid:durableId="1085305746">
    <w:abstractNumId w:val="11"/>
  </w:num>
  <w:num w:numId="18" w16cid:durableId="590356807">
    <w:abstractNumId w:val="6"/>
  </w:num>
  <w:num w:numId="19" w16cid:durableId="1048380875">
    <w:abstractNumId w:val="16"/>
  </w:num>
  <w:num w:numId="20" w16cid:durableId="1992169145">
    <w:abstractNumId w:val="15"/>
  </w:num>
  <w:num w:numId="21" w16cid:durableId="1095593805">
    <w:abstractNumId w:val="9"/>
  </w:num>
  <w:num w:numId="22" w16cid:durableId="1381783855">
    <w:abstractNumId w:val="14"/>
  </w:num>
  <w:num w:numId="23" w16cid:durableId="11980060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1D7"/>
    <w:rsid w:val="000375B9"/>
    <w:rsid w:val="000B1301"/>
    <w:rsid w:val="000E0A50"/>
    <w:rsid w:val="000F726B"/>
    <w:rsid w:val="00146792"/>
    <w:rsid w:val="00156AAC"/>
    <w:rsid w:val="001C0EBC"/>
    <w:rsid w:val="001C583F"/>
    <w:rsid w:val="001F078A"/>
    <w:rsid w:val="00233B1F"/>
    <w:rsid w:val="002342F8"/>
    <w:rsid w:val="0028798A"/>
    <w:rsid w:val="002D716E"/>
    <w:rsid w:val="00356994"/>
    <w:rsid w:val="003C6280"/>
    <w:rsid w:val="0042681E"/>
    <w:rsid w:val="0045649B"/>
    <w:rsid w:val="0048291F"/>
    <w:rsid w:val="00493FA4"/>
    <w:rsid w:val="0053533F"/>
    <w:rsid w:val="0054004C"/>
    <w:rsid w:val="005A4436"/>
    <w:rsid w:val="005C7DB5"/>
    <w:rsid w:val="006179D1"/>
    <w:rsid w:val="006405C6"/>
    <w:rsid w:val="0067313B"/>
    <w:rsid w:val="006A06EB"/>
    <w:rsid w:val="006C24C7"/>
    <w:rsid w:val="006D438F"/>
    <w:rsid w:val="00723263"/>
    <w:rsid w:val="00780593"/>
    <w:rsid w:val="00781537"/>
    <w:rsid w:val="0078269A"/>
    <w:rsid w:val="007A4271"/>
    <w:rsid w:val="007E13EA"/>
    <w:rsid w:val="007F114B"/>
    <w:rsid w:val="008023F9"/>
    <w:rsid w:val="00805CDC"/>
    <w:rsid w:val="008127D8"/>
    <w:rsid w:val="0083199D"/>
    <w:rsid w:val="008332E4"/>
    <w:rsid w:val="008E484C"/>
    <w:rsid w:val="00915F44"/>
    <w:rsid w:val="00971717"/>
    <w:rsid w:val="009A71C3"/>
    <w:rsid w:val="009B587C"/>
    <w:rsid w:val="009C7381"/>
    <w:rsid w:val="009D3E26"/>
    <w:rsid w:val="00A24CAE"/>
    <w:rsid w:val="00A30EB8"/>
    <w:rsid w:val="00A47C34"/>
    <w:rsid w:val="00A5267F"/>
    <w:rsid w:val="00AB15B2"/>
    <w:rsid w:val="00AB7F45"/>
    <w:rsid w:val="00AC18E9"/>
    <w:rsid w:val="00B211BC"/>
    <w:rsid w:val="00B21540"/>
    <w:rsid w:val="00B26C54"/>
    <w:rsid w:val="00B32093"/>
    <w:rsid w:val="00B70BA4"/>
    <w:rsid w:val="00B7586C"/>
    <w:rsid w:val="00B85D97"/>
    <w:rsid w:val="00BA3954"/>
    <w:rsid w:val="00BB7B82"/>
    <w:rsid w:val="00C41ED5"/>
    <w:rsid w:val="00C470F4"/>
    <w:rsid w:val="00C62BC4"/>
    <w:rsid w:val="00CD096E"/>
    <w:rsid w:val="00CE315A"/>
    <w:rsid w:val="00CF2040"/>
    <w:rsid w:val="00D02DFA"/>
    <w:rsid w:val="00D30115"/>
    <w:rsid w:val="00D42EC0"/>
    <w:rsid w:val="00DB323B"/>
    <w:rsid w:val="00DB50EE"/>
    <w:rsid w:val="00DC1D98"/>
    <w:rsid w:val="00E75AAD"/>
    <w:rsid w:val="00EB21D7"/>
    <w:rsid w:val="00EC377E"/>
    <w:rsid w:val="00EE3F93"/>
    <w:rsid w:val="00F11123"/>
    <w:rsid w:val="00F309BD"/>
    <w:rsid w:val="00F92131"/>
    <w:rsid w:val="00FD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D331"/>
  <w15:chartTrackingRefBased/>
  <w15:docId w15:val="{2755109E-4A34-43F9-AC51-5DE5A060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1D7"/>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1D7"/>
    <w:pPr>
      <w:ind w:left="720"/>
    </w:pPr>
  </w:style>
  <w:style w:type="paragraph" w:styleId="BalloonText">
    <w:name w:val="Balloon Text"/>
    <w:basedOn w:val="Normal"/>
    <w:link w:val="BalloonTextChar"/>
    <w:uiPriority w:val="99"/>
    <w:semiHidden/>
    <w:unhideWhenUsed/>
    <w:rsid w:val="00A47C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C34"/>
    <w:rPr>
      <w:rFonts w:ascii="Segoe UI" w:eastAsia="Calibri" w:hAnsi="Segoe UI" w:cs="Segoe UI"/>
      <w:sz w:val="18"/>
      <w:szCs w:val="18"/>
    </w:rPr>
  </w:style>
  <w:style w:type="paragraph" w:styleId="Header">
    <w:name w:val="header"/>
    <w:basedOn w:val="Normal"/>
    <w:link w:val="HeaderChar"/>
    <w:uiPriority w:val="99"/>
    <w:unhideWhenUsed/>
    <w:rsid w:val="008023F9"/>
    <w:pPr>
      <w:tabs>
        <w:tab w:val="center" w:pos="4680"/>
        <w:tab w:val="right" w:pos="9360"/>
      </w:tabs>
    </w:pPr>
  </w:style>
  <w:style w:type="character" w:customStyle="1" w:styleId="HeaderChar">
    <w:name w:val="Header Char"/>
    <w:basedOn w:val="DefaultParagraphFont"/>
    <w:link w:val="Header"/>
    <w:uiPriority w:val="99"/>
    <w:rsid w:val="008023F9"/>
    <w:rPr>
      <w:rFonts w:ascii="Calibri" w:eastAsia="Calibri" w:hAnsi="Calibri" w:cs="Arial"/>
      <w:sz w:val="20"/>
      <w:szCs w:val="20"/>
    </w:rPr>
  </w:style>
  <w:style w:type="paragraph" w:styleId="Footer">
    <w:name w:val="footer"/>
    <w:basedOn w:val="Normal"/>
    <w:link w:val="FooterChar"/>
    <w:uiPriority w:val="99"/>
    <w:unhideWhenUsed/>
    <w:rsid w:val="008023F9"/>
    <w:pPr>
      <w:tabs>
        <w:tab w:val="center" w:pos="4680"/>
        <w:tab w:val="right" w:pos="9360"/>
      </w:tabs>
    </w:pPr>
  </w:style>
  <w:style w:type="character" w:customStyle="1" w:styleId="FooterChar">
    <w:name w:val="Footer Char"/>
    <w:basedOn w:val="DefaultParagraphFont"/>
    <w:link w:val="Footer"/>
    <w:uiPriority w:val="99"/>
    <w:rsid w:val="008023F9"/>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902503">
      <w:bodyDiv w:val="1"/>
      <w:marLeft w:val="0"/>
      <w:marRight w:val="0"/>
      <w:marTop w:val="0"/>
      <w:marBottom w:val="0"/>
      <w:divBdr>
        <w:top w:val="none" w:sz="0" w:space="0" w:color="auto"/>
        <w:left w:val="none" w:sz="0" w:space="0" w:color="auto"/>
        <w:bottom w:val="none" w:sz="0" w:space="0" w:color="auto"/>
        <w:right w:val="none" w:sz="0" w:space="0" w:color="auto"/>
      </w:divBdr>
    </w:div>
    <w:div w:id="135426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 Wesley</dc:creator>
  <cp:keywords/>
  <dc:description/>
  <cp:lastModifiedBy>Amy Cross</cp:lastModifiedBy>
  <cp:revision>13</cp:revision>
  <cp:lastPrinted>2023-02-07T16:33:00Z</cp:lastPrinted>
  <dcterms:created xsi:type="dcterms:W3CDTF">2023-02-07T18:45:00Z</dcterms:created>
  <dcterms:modified xsi:type="dcterms:W3CDTF">2023-03-23T16:50:00Z</dcterms:modified>
</cp:coreProperties>
</file>